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40" w:rsidRPr="00560770" w:rsidRDefault="00316840" w:rsidP="00316840">
      <w:pPr>
        <w:pStyle w:val="NoSpacing"/>
        <w:rPr>
          <w:b/>
          <w:color w:val="FF0000"/>
          <w:sz w:val="32"/>
          <w:szCs w:val="32"/>
        </w:rPr>
      </w:pPr>
      <w:r w:rsidRPr="00560770">
        <w:rPr>
          <w:b/>
          <w:color w:val="FF0000"/>
          <w:sz w:val="32"/>
          <w:szCs w:val="32"/>
        </w:rPr>
        <w:t>PRINCELLY TOUR OF GUJARAT</w:t>
      </w:r>
    </w:p>
    <w:p w:rsidR="00316840" w:rsidRDefault="00316840" w:rsidP="00316840">
      <w:pPr>
        <w:pStyle w:val="NoSpacing"/>
      </w:pPr>
    </w:p>
    <w:p w:rsidR="00316840" w:rsidRDefault="00316840" w:rsidP="00316840">
      <w:pPr>
        <w:pStyle w:val="NoSpacing"/>
      </w:pPr>
    </w:p>
    <w:p w:rsidR="00316840" w:rsidRDefault="00316840" w:rsidP="00316840">
      <w:pPr>
        <w:pStyle w:val="NoSpacing"/>
      </w:pPr>
      <w:r>
        <w:t>Day 01 : ARRIVAL AHMEDABAD</w:t>
      </w:r>
    </w:p>
    <w:p w:rsidR="00316840" w:rsidRDefault="00316840" w:rsidP="00316840">
      <w:pPr>
        <w:pStyle w:val="NoSpacing"/>
      </w:pPr>
      <w:r>
        <w:t>Arrival at Ahmedabad, and transfer to the hoel. On arrival check in to the hotel. Day at leisure or avail half day sightseeing at extra cost. Overnight at hotel.</w:t>
      </w:r>
    </w:p>
    <w:p w:rsidR="00316840" w:rsidRDefault="00316840" w:rsidP="00316840">
      <w:pPr>
        <w:pStyle w:val="NoSpacing"/>
      </w:pPr>
    </w:p>
    <w:p w:rsidR="00316840" w:rsidRDefault="00316840" w:rsidP="00316840">
      <w:pPr>
        <w:pStyle w:val="NoSpacing"/>
      </w:pPr>
      <w:r>
        <w:t>Day 02 : FULL DAY AT AHMEDABAD</w:t>
      </w:r>
    </w:p>
    <w:p w:rsidR="00316840" w:rsidRDefault="00316840" w:rsidP="00316840">
      <w:pPr>
        <w:pStyle w:val="NoSpacing"/>
      </w:pPr>
      <w:r>
        <w:t>Afterbreakfast morning visi to the heritage walk visit, SiddhiSayad Masjid, Jama Masjid, Swaminarayan Temple. Afternoon visit Gandhinagar. Akshardham temple (30 kms one way )on the way visit SabarmatiAshram and way back visit Adalaj Step well and return to hotel. Overnight at hotel.</w:t>
      </w:r>
    </w:p>
    <w:p w:rsidR="00316840" w:rsidRDefault="00316840" w:rsidP="00316840">
      <w:pPr>
        <w:pStyle w:val="NoSpacing"/>
      </w:pPr>
    </w:p>
    <w:p w:rsidR="00316840" w:rsidRDefault="00316840" w:rsidP="00316840">
      <w:pPr>
        <w:pStyle w:val="NoSpacing"/>
      </w:pPr>
      <w:r>
        <w:t>Day 03 : BHAVNAGAR</w:t>
      </w:r>
    </w:p>
    <w:p w:rsidR="00316840" w:rsidRDefault="00316840" w:rsidP="00316840">
      <w:pPr>
        <w:pStyle w:val="NoSpacing"/>
      </w:pPr>
      <w:r>
        <w:t>After early breakfastdrive Bahvnagar one way . Visit to the Lothal, an ancient port of harappan.Archeological site. Afternoon arrival at Bhavnagar. Evening visit to theBhavnagar including the market. Overnight at Hotel.</w:t>
      </w:r>
    </w:p>
    <w:p w:rsidR="00316840" w:rsidRDefault="00316840" w:rsidP="00316840">
      <w:pPr>
        <w:pStyle w:val="NoSpacing"/>
      </w:pPr>
    </w:p>
    <w:p w:rsidR="00316840" w:rsidRDefault="00316840" w:rsidP="00316840">
      <w:pPr>
        <w:pStyle w:val="NoSpacing"/>
      </w:pPr>
      <w:r>
        <w:t>Day 04 : BAHVNAGAR VELAVADAR  BHAVNAGAR</w:t>
      </w:r>
    </w:p>
    <w:p w:rsidR="00316840" w:rsidRDefault="00316840" w:rsidP="00316840">
      <w:pPr>
        <w:pStyle w:val="NoSpacing"/>
      </w:pPr>
      <w:r>
        <w:t>Afterbreakfsat drive to Velavadar BlackSanctuary known for Blackbucks , it is the most handsome of the antelope family. Evenign return to Bhavnagar. Arrive and check in to Hotel. Overnight stay at hotel.</w:t>
      </w:r>
    </w:p>
    <w:p w:rsidR="00316840" w:rsidRDefault="00316840" w:rsidP="00316840">
      <w:pPr>
        <w:pStyle w:val="NoSpacing"/>
      </w:pPr>
    </w:p>
    <w:p w:rsidR="00316840" w:rsidRDefault="00316840" w:rsidP="00316840">
      <w:pPr>
        <w:pStyle w:val="NoSpacing"/>
      </w:pPr>
      <w:r>
        <w:t>Day 05 : BHAVNAGAR  SASAN GIR</w:t>
      </w:r>
    </w:p>
    <w:p w:rsidR="00316840" w:rsidRDefault="00316840" w:rsidP="00316840">
      <w:pPr>
        <w:pStyle w:val="NoSpacing"/>
      </w:pPr>
      <w:r>
        <w:t>Afterbreakfsat drive to Sasan Gir on way visit palitana (60 kms + 200 kms) Shatrunjaya templ;e later proceed toSasanGir. Upon arrival at Gir game view(Jeep safari/ optional – Payable Directlly) into the Sasangir Lion sanctuary</w:t>
      </w:r>
    </w:p>
    <w:p w:rsidR="00316840" w:rsidRDefault="00316840" w:rsidP="00316840">
      <w:pPr>
        <w:pStyle w:val="NoSpacing"/>
      </w:pPr>
    </w:p>
    <w:p w:rsidR="00316840" w:rsidRDefault="00316840" w:rsidP="00316840">
      <w:pPr>
        <w:pStyle w:val="NoSpacing"/>
      </w:pPr>
      <w:r>
        <w:t>Day 06 :  SASAN GIR  DIU</w:t>
      </w:r>
    </w:p>
    <w:p w:rsidR="00316840" w:rsidRDefault="00316840" w:rsidP="00316840">
      <w:pPr>
        <w:pStyle w:val="NoSpacing"/>
      </w:pPr>
      <w:r>
        <w:t>Early morning game view (jeep safari /</w:t>
      </w:r>
      <w:r w:rsidRPr="00FB07FD">
        <w:t xml:space="preserve"> </w:t>
      </w:r>
      <w:r>
        <w:t>optional – Payable Directlly) Afternoon drive to Diu. It sis one of the finest beaches of Gujarat. O narrival check in at hotel I nDiu(Ahmedpur Mandvi). On arrival at Diu &amp; check in to hotel. Evenign at leisure.OVernightstay at Hotel</w:t>
      </w:r>
    </w:p>
    <w:p w:rsidR="00316840" w:rsidRDefault="00316840" w:rsidP="00316840">
      <w:pPr>
        <w:pStyle w:val="NoSpacing"/>
      </w:pPr>
    </w:p>
    <w:p w:rsidR="00316840" w:rsidRDefault="00316840" w:rsidP="00316840">
      <w:pPr>
        <w:pStyle w:val="NoSpacing"/>
      </w:pPr>
      <w:r>
        <w:t>Day 07 : DIU</w:t>
      </w:r>
    </w:p>
    <w:p w:rsidR="00316840" w:rsidRDefault="00316840" w:rsidP="00316840">
      <w:pPr>
        <w:pStyle w:val="NoSpacing"/>
      </w:pPr>
      <w:r>
        <w:t>Day free to relax atbeach. Afternoon visit the places of interest o nDiu mainly the Fort, thechurch the museum al lgiving a touch of Portugese influence. Overnight at hotel.</w:t>
      </w:r>
    </w:p>
    <w:p w:rsidR="00316840" w:rsidRDefault="00316840" w:rsidP="00316840">
      <w:pPr>
        <w:pStyle w:val="NoSpacing"/>
      </w:pPr>
    </w:p>
    <w:p w:rsidR="00316840" w:rsidRDefault="00316840" w:rsidP="00316840">
      <w:pPr>
        <w:pStyle w:val="NoSpacing"/>
      </w:pPr>
      <w:r>
        <w:t>Day 08 : DIU PORBANDAR VIA SOMNATH ( 80 KMS + 130 KMS)</w:t>
      </w:r>
    </w:p>
    <w:p w:rsidR="00316840" w:rsidRDefault="00316840" w:rsidP="00316840">
      <w:pPr>
        <w:pStyle w:val="NoSpacing"/>
      </w:pPr>
      <w:r>
        <w:t>Afterbreakfast drive to Porbandar one way visit toSomnath is one of the 12 jyotirlingas of Lord Shiva.Visit Somnath Temple .laterdrive to Porbandar. Visit Kirti Mandir, the home of Mahatma Gandhiji, Overnightat hotel</w:t>
      </w:r>
    </w:p>
    <w:p w:rsidR="00316840" w:rsidRDefault="00316840" w:rsidP="00316840">
      <w:pPr>
        <w:pStyle w:val="NoSpacing"/>
      </w:pPr>
    </w:p>
    <w:p w:rsidR="00316840" w:rsidRDefault="00316840" w:rsidP="00316840">
      <w:pPr>
        <w:pStyle w:val="NoSpacing"/>
      </w:pPr>
      <w:r>
        <w:t>Day 09 : DWARKA</w:t>
      </w:r>
    </w:p>
    <w:p w:rsidR="00316840" w:rsidRDefault="00316840" w:rsidP="00316840">
      <w:pPr>
        <w:pStyle w:val="NoSpacing"/>
      </w:pPr>
      <w:r>
        <w:t>Full day at Dwarka, visit bet Dwarka, GomtiRiver, Dwarkadhish Temple, Gopi pond and Rukmani Temple. Overnight stay at the hotel.</w:t>
      </w:r>
    </w:p>
    <w:p w:rsidR="00316840" w:rsidRDefault="00316840" w:rsidP="00316840">
      <w:pPr>
        <w:pStyle w:val="NoSpacing"/>
      </w:pPr>
    </w:p>
    <w:p w:rsidR="00316840" w:rsidRDefault="00316840" w:rsidP="00316840">
      <w:pPr>
        <w:pStyle w:val="NoSpacing"/>
      </w:pPr>
      <w:r>
        <w:t>Day 10 : DWARKA JAMNAGAR RAJKOT (145 KMS + 90 KMS)</w:t>
      </w:r>
    </w:p>
    <w:p w:rsidR="00316840" w:rsidRDefault="00316840" w:rsidP="00316840">
      <w:pPr>
        <w:pStyle w:val="NoSpacing"/>
      </w:pPr>
      <w:r>
        <w:t>Afterbreakfast proceed Rajkot one way visit Jamnagar for silver wear, Embroidery , bandhani  also visit Lakhota PPlace and arrive Rajkot check int o the hotel on arrival. Visit the nahulakha Palace, Ashok Edict, Evening visit the Virpur (Jalaram Temple). Overnight at Hotel.</w:t>
      </w:r>
    </w:p>
    <w:p w:rsidR="00316840" w:rsidRDefault="00316840" w:rsidP="00316840">
      <w:pPr>
        <w:pStyle w:val="NoSpacing"/>
      </w:pPr>
    </w:p>
    <w:p w:rsidR="00316840" w:rsidRDefault="00316840" w:rsidP="00316840">
      <w:pPr>
        <w:pStyle w:val="NoSpacing"/>
      </w:pPr>
      <w:r>
        <w:t xml:space="preserve">Day 11 : RAJKOT AHMEDABAD </w:t>
      </w:r>
    </w:p>
    <w:p w:rsidR="00316840" w:rsidRDefault="00316840" w:rsidP="00316840">
      <w:pPr>
        <w:pStyle w:val="NoSpacing"/>
      </w:pPr>
      <w:r>
        <w:t>After breakfast proceed to Ahmedabad and in time  transfer to Ahmedabad Airprot or Railway station.</w:t>
      </w:r>
    </w:p>
    <w:p w:rsidR="00316840" w:rsidRDefault="00316840" w:rsidP="00316840">
      <w:pPr>
        <w:pStyle w:val="NoSpacing"/>
      </w:pPr>
    </w:p>
    <w:p w:rsidR="00316840" w:rsidRDefault="00316840" w:rsidP="00316840">
      <w:pPr>
        <w:pStyle w:val="NoSpacing"/>
      </w:pPr>
    </w:p>
    <w:tbl>
      <w:tblPr>
        <w:tblStyle w:val="TableGrid"/>
        <w:tblW w:w="0" w:type="auto"/>
        <w:tblLook w:val="04A0"/>
      </w:tblPr>
      <w:tblGrid>
        <w:gridCol w:w="2340"/>
        <w:gridCol w:w="2245"/>
        <w:gridCol w:w="2303"/>
        <w:gridCol w:w="2354"/>
      </w:tblGrid>
      <w:tr w:rsidR="00316840" w:rsidTr="0045333B">
        <w:tc>
          <w:tcPr>
            <w:tcW w:w="2574" w:type="dxa"/>
          </w:tcPr>
          <w:p w:rsidR="00316840" w:rsidRDefault="00316840" w:rsidP="0045333B">
            <w:pPr>
              <w:pStyle w:val="NoSpacing"/>
            </w:pPr>
            <w:r>
              <w:t>CITY</w:t>
            </w:r>
          </w:p>
        </w:tc>
        <w:tc>
          <w:tcPr>
            <w:tcW w:w="2574" w:type="dxa"/>
          </w:tcPr>
          <w:p w:rsidR="00316840" w:rsidRDefault="00316840" w:rsidP="0045333B">
            <w:pPr>
              <w:pStyle w:val="NoSpacing"/>
            </w:pPr>
            <w:r>
              <w:t>No of Nights</w:t>
            </w:r>
          </w:p>
        </w:tc>
        <w:tc>
          <w:tcPr>
            <w:tcW w:w="2574" w:type="dxa"/>
          </w:tcPr>
          <w:p w:rsidR="00316840" w:rsidRDefault="00316840" w:rsidP="0045333B">
            <w:pPr>
              <w:pStyle w:val="NoSpacing"/>
            </w:pPr>
            <w:r>
              <w:t>Standard</w:t>
            </w:r>
          </w:p>
        </w:tc>
        <w:tc>
          <w:tcPr>
            <w:tcW w:w="2574" w:type="dxa"/>
          </w:tcPr>
          <w:p w:rsidR="00316840" w:rsidRDefault="00316840" w:rsidP="0045333B">
            <w:pPr>
              <w:pStyle w:val="NoSpacing"/>
            </w:pPr>
            <w:r>
              <w:t>Delux</w:t>
            </w:r>
          </w:p>
        </w:tc>
      </w:tr>
      <w:tr w:rsidR="00316840" w:rsidTr="0045333B">
        <w:tc>
          <w:tcPr>
            <w:tcW w:w="2574" w:type="dxa"/>
          </w:tcPr>
          <w:p w:rsidR="00316840" w:rsidRDefault="00316840" w:rsidP="0045333B">
            <w:pPr>
              <w:pStyle w:val="NoSpacing"/>
            </w:pPr>
            <w:r>
              <w:t>Ahmedabad</w:t>
            </w:r>
          </w:p>
        </w:tc>
        <w:tc>
          <w:tcPr>
            <w:tcW w:w="2574" w:type="dxa"/>
          </w:tcPr>
          <w:p w:rsidR="00316840" w:rsidRDefault="00316840" w:rsidP="0045333B">
            <w:pPr>
              <w:pStyle w:val="NoSpacing"/>
            </w:pPr>
            <w:r>
              <w:t>2</w:t>
            </w:r>
          </w:p>
        </w:tc>
        <w:tc>
          <w:tcPr>
            <w:tcW w:w="2574" w:type="dxa"/>
          </w:tcPr>
          <w:p w:rsidR="00316840" w:rsidRDefault="00316840" w:rsidP="0045333B">
            <w:pPr>
              <w:pStyle w:val="NoSpacing"/>
            </w:pPr>
            <w:r>
              <w:t>Hotel Host Inn</w:t>
            </w:r>
          </w:p>
        </w:tc>
        <w:tc>
          <w:tcPr>
            <w:tcW w:w="2574" w:type="dxa"/>
          </w:tcPr>
          <w:p w:rsidR="00316840" w:rsidRDefault="00316840" w:rsidP="0045333B">
            <w:pPr>
              <w:pStyle w:val="NoSpacing"/>
            </w:pPr>
            <w:r>
              <w:t xml:space="preserve">Cama Hotel </w:t>
            </w:r>
          </w:p>
        </w:tc>
      </w:tr>
      <w:tr w:rsidR="00316840" w:rsidTr="0045333B">
        <w:tc>
          <w:tcPr>
            <w:tcW w:w="2574" w:type="dxa"/>
          </w:tcPr>
          <w:p w:rsidR="00316840" w:rsidRDefault="00316840" w:rsidP="0045333B">
            <w:pPr>
              <w:pStyle w:val="NoSpacing"/>
            </w:pPr>
            <w:r>
              <w:t>Bhavnagar</w:t>
            </w:r>
          </w:p>
        </w:tc>
        <w:tc>
          <w:tcPr>
            <w:tcW w:w="2574" w:type="dxa"/>
          </w:tcPr>
          <w:p w:rsidR="00316840" w:rsidRDefault="00316840" w:rsidP="0045333B">
            <w:pPr>
              <w:pStyle w:val="NoSpacing"/>
            </w:pPr>
            <w:r>
              <w:t>2</w:t>
            </w:r>
          </w:p>
        </w:tc>
        <w:tc>
          <w:tcPr>
            <w:tcW w:w="2574" w:type="dxa"/>
          </w:tcPr>
          <w:p w:rsidR="00316840" w:rsidRDefault="00316840" w:rsidP="0045333B">
            <w:pPr>
              <w:pStyle w:val="NoSpacing"/>
            </w:pPr>
            <w:r>
              <w:t>Narayani Heritage</w:t>
            </w:r>
          </w:p>
        </w:tc>
        <w:tc>
          <w:tcPr>
            <w:tcW w:w="2574" w:type="dxa"/>
          </w:tcPr>
          <w:p w:rsidR="00316840" w:rsidRDefault="00316840" w:rsidP="0045333B">
            <w:pPr>
              <w:pStyle w:val="NoSpacing"/>
            </w:pPr>
            <w:r>
              <w:t>Nilambagh Palace</w:t>
            </w:r>
          </w:p>
        </w:tc>
      </w:tr>
      <w:tr w:rsidR="00316840" w:rsidTr="0045333B">
        <w:tc>
          <w:tcPr>
            <w:tcW w:w="2574" w:type="dxa"/>
          </w:tcPr>
          <w:p w:rsidR="00316840" w:rsidRDefault="00316840" w:rsidP="0045333B">
            <w:pPr>
              <w:pStyle w:val="NoSpacing"/>
            </w:pPr>
            <w:r>
              <w:t>Sasan Gir</w:t>
            </w:r>
          </w:p>
        </w:tc>
        <w:tc>
          <w:tcPr>
            <w:tcW w:w="2574" w:type="dxa"/>
          </w:tcPr>
          <w:p w:rsidR="00316840" w:rsidRDefault="00316840" w:rsidP="0045333B">
            <w:pPr>
              <w:pStyle w:val="NoSpacing"/>
            </w:pPr>
            <w:r>
              <w:t>1</w:t>
            </w:r>
          </w:p>
        </w:tc>
        <w:tc>
          <w:tcPr>
            <w:tcW w:w="2574" w:type="dxa"/>
          </w:tcPr>
          <w:p w:rsidR="00316840" w:rsidRDefault="00316840" w:rsidP="0045333B">
            <w:pPr>
              <w:pStyle w:val="NoSpacing"/>
            </w:pPr>
            <w:r>
              <w:t>Gir Birding Lodge</w:t>
            </w:r>
          </w:p>
        </w:tc>
        <w:tc>
          <w:tcPr>
            <w:tcW w:w="2574" w:type="dxa"/>
          </w:tcPr>
          <w:p w:rsidR="00316840" w:rsidRDefault="00316840" w:rsidP="0045333B">
            <w:pPr>
              <w:pStyle w:val="NoSpacing"/>
            </w:pPr>
            <w:r>
              <w:t>Lion Safari Camp</w:t>
            </w:r>
          </w:p>
        </w:tc>
      </w:tr>
      <w:tr w:rsidR="00316840" w:rsidTr="0045333B">
        <w:tc>
          <w:tcPr>
            <w:tcW w:w="2574" w:type="dxa"/>
          </w:tcPr>
          <w:p w:rsidR="00316840" w:rsidRDefault="00316840" w:rsidP="0045333B">
            <w:pPr>
              <w:pStyle w:val="NoSpacing"/>
            </w:pPr>
            <w:r>
              <w:t>Diu</w:t>
            </w:r>
          </w:p>
        </w:tc>
        <w:tc>
          <w:tcPr>
            <w:tcW w:w="2574" w:type="dxa"/>
          </w:tcPr>
          <w:p w:rsidR="00316840" w:rsidRDefault="00316840" w:rsidP="0045333B">
            <w:pPr>
              <w:pStyle w:val="NoSpacing"/>
            </w:pPr>
            <w:r>
              <w:t>2</w:t>
            </w:r>
          </w:p>
        </w:tc>
        <w:tc>
          <w:tcPr>
            <w:tcW w:w="2574" w:type="dxa"/>
          </w:tcPr>
          <w:p w:rsidR="00316840" w:rsidRDefault="00316840" w:rsidP="0045333B">
            <w:pPr>
              <w:pStyle w:val="NoSpacing"/>
            </w:pPr>
            <w:r>
              <w:t>Suzlon Ebach Resort</w:t>
            </w:r>
          </w:p>
        </w:tc>
        <w:tc>
          <w:tcPr>
            <w:tcW w:w="2574" w:type="dxa"/>
          </w:tcPr>
          <w:p w:rsidR="00316840" w:rsidRDefault="00316840" w:rsidP="0045333B">
            <w:pPr>
              <w:pStyle w:val="NoSpacing"/>
            </w:pPr>
            <w:r>
              <w:t>Hotel Kohinoor</w:t>
            </w:r>
          </w:p>
        </w:tc>
      </w:tr>
      <w:tr w:rsidR="00316840" w:rsidTr="0045333B">
        <w:tc>
          <w:tcPr>
            <w:tcW w:w="2574" w:type="dxa"/>
          </w:tcPr>
          <w:p w:rsidR="00316840" w:rsidRDefault="00316840" w:rsidP="0045333B">
            <w:pPr>
              <w:pStyle w:val="NoSpacing"/>
            </w:pPr>
            <w:r>
              <w:t>Porbandar</w:t>
            </w:r>
          </w:p>
        </w:tc>
        <w:tc>
          <w:tcPr>
            <w:tcW w:w="2574" w:type="dxa"/>
          </w:tcPr>
          <w:p w:rsidR="00316840" w:rsidRDefault="00316840" w:rsidP="0045333B">
            <w:pPr>
              <w:pStyle w:val="NoSpacing"/>
            </w:pPr>
            <w:r>
              <w:t>1</w:t>
            </w:r>
          </w:p>
        </w:tc>
        <w:tc>
          <w:tcPr>
            <w:tcW w:w="2574" w:type="dxa"/>
          </w:tcPr>
          <w:p w:rsidR="00316840" w:rsidRDefault="00316840" w:rsidP="0045333B">
            <w:pPr>
              <w:pStyle w:val="NoSpacing"/>
            </w:pPr>
            <w:r>
              <w:t>Hotel Kuber</w:t>
            </w:r>
          </w:p>
        </w:tc>
        <w:tc>
          <w:tcPr>
            <w:tcW w:w="2574" w:type="dxa"/>
          </w:tcPr>
          <w:p w:rsidR="00316840" w:rsidRDefault="00316840" w:rsidP="0045333B">
            <w:pPr>
              <w:pStyle w:val="NoSpacing"/>
            </w:pPr>
            <w:r>
              <w:t xml:space="preserve"> Kaveri International</w:t>
            </w:r>
          </w:p>
        </w:tc>
      </w:tr>
      <w:tr w:rsidR="00316840" w:rsidTr="0045333B">
        <w:tc>
          <w:tcPr>
            <w:tcW w:w="2574" w:type="dxa"/>
          </w:tcPr>
          <w:p w:rsidR="00316840" w:rsidRDefault="00316840" w:rsidP="0045333B">
            <w:pPr>
              <w:pStyle w:val="NoSpacing"/>
            </w:pPr>
            <w:r>
              <w:t>Dwarka</w:t>
            </w:r>
          </w:p>
        </w:tc>
        <w:tc>
          <w:tcPr>
            <w:tcW w:w="2574" w:type="dxa"/>
          </w:tcPr>
          <w:p w:rsidR="00316840" w:rsidRDefault="00316840" w:rsidP="0045333B">
            <w:pPr>
              <w:pStyle w:val="NoSpacing"/>
            </w:pPr>
            <w:r>
              <w:t>1</w:t>
            </w:r>
          </w:p>
        </w:tc>
        <w:tc>
          <w:tcPr>
            <w:tcW w:w="2574" w:type="dxa"/>
          </w:tcPr>
          <w:p w:rsidR="00316840" w:rsidRDefault="00316840" w:rsidP="0045333B">
            <w:pPr>
              <w:pStyle w:val="NoSpacing"/>
            </w:pPr>
            <w:r>
              <w:t>Dwarkesh</w:t>
            </w:r>
          </w:p>
        </w:tc>
        <w:tc>
          <w:tcPr>
            <w:tcW w:w="2574" w:type="dxa"/>
          </w:tcPr>
          <w:p w:rsidR="00316840" w:rsidRDefault="00316840" w:rsidP="0045333B">
            <w:pPr>
              <w:pStyle w:val="NoSpacing"/>
            </w:pPr>
            <w:r>
              <w:t>Dwarka Residence</w:t>
            </w:r>
          </w:p>
        </w:tc>
      </w:tr>
      <w:tr w:rsidR="00316840" w:rsidTr="0045333B">
        <w:tc>
          <w:tcPr>
            <w:tcW w:w="2574" w:type="dxa"/>
          </w:tcPr>
          <w:p w:rsidR="00316840" w:rsidRDefault="00316840" w:rsidP="0045333B">
            <w:pPr>
              <w:pStyle w:val="NoSpacing"/>
            </w:pPr>
            <w:r>
              <w:t>Rajkot</w:t>
            </w:r>
          </w:p>
        </w:tc>
        <w:tc>
          <w:tcPr>
            <w:tcW w:w="2574" w:type="dxa"/>
          </w:tcPr>
          <w:p w:rsidR="00316840" w:rsidRDefault="00316840" w:rsidP="0045333B">
            <w:pPr>
              <w:pStyle w:val="NoSpacing"/>
            </w:pPr>
            <w:r>
              <w:t>1</w:t>
            </w:r>
          </w:p>
        </w:tc>
        <w:tc>
          <w:tcPr>
            <w:tcW w:w="2574" w:type="dxa"/>
          </w:tcPr>
          <w:p w:rsidR="00316840" w:rsidRDefault="00316840" w:rsidP="0045333B">
            <w:pPr>
              <w:pStyle w:val="NoSpacing"/>
            </w:pPr>
            <w:r>
              <w:t>Hotel Kavery</w:t>
            </w:r>
          </w:p>
        </w:tc>
        <w:tc>
          <w:tcPr>
            <w:tcW w:w="2574" w:type="dxa"/>
          </w:tcPr>
          <w:p w:rsidR="00316840" w:rsidRDefault="00316840" w:rsidP="0045333B">
            <w:pPr>
              <w:pStyle w:val="NoSpacing"/>
            </w:pPr>
            <w:r>
              <w:t>The Grand Regency</w:t>
            </w:r>
          </w:p>
        </w:tc>
      </w:tr>
    </w:tbl>
    <w:p w:rsidR="00441275" w:rsidRDefault="00441275"/>
    <w:sectPr w:rsidR="0044127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316840"/>
    <w:rsid w:val="00316840"/>
    <w:rsid w:val="0044127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840"/>
    <w:pPr>
      <w:spacing w:after="0" w:line="240" w:lineRule="auto"/>
    </w:pPr>
    <w:rPr>
      <w:rFonts w:eastAsiaTheme="minorHAnsi"/>
      <w:lang w:val="en-US" w:eastAsia="en-US"/>
    </w:rPr>
  </w:style>
  <w:style w:type="table" w:styleId="TableGrid">
    <w:name w:val="Table Grid"/>
    <w:basedOn w:val="TableNormal"/>
    <w:uiPriority w:val="59"/>
    <w:rsid w:val="00316840"/>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2019-10-25T04:38:00Z</dcterms:created>
  <dcterms:modified xsi:type="dcterms:W3CDTF">2019-10-25T04:38:00Z</dcterms:modified>
</cp:coreProperties>
</file>